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8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1-1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-05</w:t>
      </w:r>
      <w:r>
        <w:rPr>
          <w:rFonts w:ascii="Times New Roman" w:eastAsia="Times New Roman" w:hAnsi="Times New Roman" w:cs="Times New Roman"/>
          <w:sz w:val="20"/>
          <w:szCs w:val="20"/>
        </w:rPr>
        <w:t>01/2026</w:t>
      </w:r>
    </w:p>
    <w:p>
      <w:pPr>
        <w:spacing w:before="0" w:after="0"/>
        <w:ind w:firstLine="568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 86MS0005-01-2026-000956-94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марта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- помощника Нефтеюганского 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Кушнир С.М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 Нефтеюганского филиала ООО «</w:t>
      </w:r>
      <w:r>
        <w:rPr>
          <w:rStyle w:val="cat-UserDefined444765686grp-109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-1583302048grp-110rplc-11"/>
          <w:rFonts w:ascii="Times New Roman" w:eastAsia="Times New Roman" w:hAnsi="Times New Roman" w:cs="Times New Roman"/>
          <w:sz w:val="28"/>
          <w:szCs w:val="28"/>
        </w:rPr>
        <w:t>Ц***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Style w:val="cat-UserDefined1646625374grp-111rplc-13"/>
          <w:rFonts w:ascii="Times New Roman" w:eastAsia="Times New Roman" w:hAnsi="Times New Roman" w:cs="Times New Roman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Никитина М.А.,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-1860397327grp-112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21.04.2014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12.03.2026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особом порядке уголовное дело в отношении:</w:t>
      </w:r>
    </w:p>
    <w:p>
      <w:pPr>
        <w:spacing w:before="0" w:after="0"/>
        <w:ind w:left="708" w:firstLine="12"/>
        <w:jc w:val="both"/>
        <w:rPr>
          <w:sz w:val="28"/>
          <w:szCs w:val="28"/>
        </w:rPr>
      </w:pPr>
      <w:r>
        <w:rPr>
          <w:rStyle w:val="cat-UserDefined-2093990650grp-113rplc-19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163303631grp-114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1239738958grp-115rplc-2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Федерации, образование среднее, женатого, имеющего на иждивении несовершеннолетнего ребёнка, работающего токарем в НФ ООО «</w:t>
      </w:r>
      <w:r>
        <w:rPr>
          <w:rStyle w:val="cat-UserDefined444765686grp-109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военнообязанного, зарегистрированного и проживающего по адресу: </w:t>
      </w:r>
      <w:r>
        <w:rPr>
          <w:rStyle w:val="cat-UserDefined-486237449grp-116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не судимого,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преступлений, предусмотренных ч.1 ст.159, ч.1 ст.159, ч.1 ст.159, ч.1 ст.159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1936733865grp-117rplc-28"/>
          <w:rFonts w:ascii="Times New Roman" w:eastAsia="Times New Roman" w:hAnsi="Times New Roman" w:cs="Times New Roman"/>
          <w:sz w:val="28"/>
          <w:szCs w:val="28"/>
        </w:rPr>
        <w:t>П***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444765686grp-109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путём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обмана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обстоятельствах</w:t>
      </w:r>
      <w:r>
        <w:rPr>
          <w:rFonts w:ascii="Calibri" w:eastAsia="Calibri" w:hAnsi="Calibri" w:cs="Calibri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UserDefined1936733865grp-117rplc-32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будучи работником Нефтеюганского филиала ООО «</w:t>
      </w:r>
      <w:r>
        <w:rPr>
          <w:rStyle w:val="cat-UserDefined444765686grp-109rplc-3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и состоя в должности </w:t>
      </w:r>
      <w:r>
        <w:rPr>
          <w:rStyle w:val="cat-UserDefined-1736239437grp-119rplc-3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, согласно п. 5.4. Положения Нефтеюганского филиала ООО «</w:t>
      </w:r>
      <w:r>
        <w:rPr>
          <w:rStyle w:val="cat-UserDefined444765686grp-118rplc-3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 «О вахтовом методе организации работ» № П2-03 Р-0072 ЮЛ-256.07 Версия 2.0, устанавливающего порядок единых требований организации работ вахтовым методом, организации и оплаты труда, предоставления льгот, гарантий и компенсаций, организации социально-бытового и медицинского обеспечения для работников, работающих вахтовым методом, утвержденного Приказом Нефтеюганского филиала ООО «</w:t>
      </w:r>
      <w:r>
        <w:rPr>
          <w:rStyle w:val="cat-UserDefined444765686grp-118rplc-4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 от 05 февраля 2020 г. № 50, введенного в действие 05 февраля 2020 г., имел право на оплачиваемую за счет средств Филиала компенсацию вахтового проезда от базового города до пункта сбора и обратно следующими видами транспорта: авиатранспортом, железнодорожным транспортом, речным транспортом, рейсовыми автобусами.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Вместе с тем, </w:t>
      </w:r>
      <w:r>
        <w:rPr>
          <w:rStyle w:val="cat-UserDefined-758615625grp-120rplc-44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достоверно зная, что согласно вышеуказанному Положению, имеет право на возмещение расходов за самостоятельно приобретенные им проездные документы от базового города до пункта сбора и обратно, понесенные им в связи с вахтовым проездом к месту проведения работ и обратно, совершил хищение, путем обмана, денежных средств, принадлежащих НФ ООО «</w:t>
      </w:r>
      <w:r>
        <w:rPr>
          <w:rStyle w:val="cat-UserDefined444765686grp-118rplc-4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», при следующих обстоятельствах.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Так, </w:t>
      </w:r>
      <w:r>
        <w:rPr>
          <w:rStyle w:val="cat-UserDefined-758615625grp-120rplc-48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19.07.2024, более точное время в ходе дознания не установлено, находясь на рабочей вахте в </w:t>
      </w:r>
      <w:r>
        <w:rPr>
          <w:rStyle w:val="cat-UserDefined-1672863559grp-121rplc-5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, при помощи принадлежащего ему сотового телефона, приобрел на официальном сайте ОАО «</w:t>
      </w:r>
      <w:r>
        <w:rPr>
          <w:rStyle w:val="cat-UserDefined-147335035grp-122rplc-5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электронный проездной билет на проезд железнодорожным транспортом по маршруту </w:t>
      </w:r>
      <w:r>
        <w:rPr>
          <w:rStyle w:val="cat-UserDefined-1090648313grp-123rplc-5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отправлением 16.10.2024. Стоимость проездного документа составила 4 617 рублей 00 копеек, затем, 14.10.2024 в 12 часов 53 минуты (по московскому времени), оформил возврат указанного билета.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После чего, в продолжение своего преступного умысла, 29.11.2024, точное время в ходе дознания не установлено, </w:t>
      </w:r>
      <w:r>
        <w:rPr>
          <w:rStyle w:val="cat-UserDefined-758615625grp-120rplc-62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действуя умышленно, из корыстных побуждений, имея реальную возможность отказаться от совершения преступления, но напротив, желая этого, предоставил в кабинет отдела по персоналу и социальным программам Нефтеюганского филиала ООО «</w:t>
      </w:r>
      <w:r>
        <w:rPr>
          <w:rStyle w:val="cat-UserDefined444765686grp-109rplc-6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», расположенный по адресу: </w:t>
      </w:r>
      <w:r>
        <w:rPr>
          <w:rStyle w:val="cat-UserDefined1898056127grp-124rplc-6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(далее по тексту НФ ООО «</w:t>
      </w:r>
      <w:r>
        <w:rPr>
          <w:rStyle w:val="cat-UserDefined444765686grp-118rplc-6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»), авансовый отчет на сумму 9 136 рублей 10 копеек, содержащий ложные сведения о якобы совершенной им поездки железнодорожным транспортом по маршруту </w:t>
      </w:r>
      <w:r>
        <w:rPr>
          <w:rStyle w:val="cat-UserDefined1270050203grp-131rplc-7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копию недействительного проездного билета, приобретенного 19.07.2024 и сданного 14.10.2024 на интернет-сайте ОАО «</w:t>
      </w:r>
      <w:r>
        <w:rPr>
          <w:rStyle w:val="cat-UserDefined-147335035grp-122rplc-7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по маршруту </w:t>
      </w:r>
      <w:r>
        <w:rPr>
          <w:rStyle w:val="cat-UserDefined1270050203grp-131rplc-7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16.10.2024, стоимостью 4 617 рублей 00 копеек, оформленного на имя </w:t>
      </w:r>
      <w:r>
        <w:rPr>
          <w:rStyle w:val="cat-UserDefined-1390877777grp-127rplc-79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основании указанных документов, согласно платежного поручения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             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№ </w:t>
      </w:r>
      <w:r>
        <w:rPr>
          <w:rStyle w:val="cat-UserDefined1179760664grp-126rplc-8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12.12.2024, </w:t>
      </w:r>
      <w:r>
        <w:rPr>
          <w:rFonts w:ascii="PT Astra Serif" w:eastAsia="PT Astra Serif" w:hAnsi="PT Astra Serif" w:cs="PT Astra Serif"/>
          <w:sz w:val="28"/>
          <w:szCs w:val="28"/>
        </w:rPr>
        <w:t>оборотно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-сальдовая ведомость по счету </w:t>
      </w:r>
      <w:r>
        <w:rPr>
          <w:rStyle w:val="cat-UserDefined886195010grp-130rplc-83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ноябрь 2024 г. – август 2025 г. на расчетный счет </w:t>
      </w:r>
      <w:r>
        <w:rPr>
          <w:rStyle w:val="cat-UserDefined-1390877777grp-127rplc-86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№</w:t>
      </w:r>
      <w:r>
        <w:rPr>
          <w:rStyle w:val="cat-UserDefined192637078grp-125rplc-8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, открытого 31.10.2020 в АО «</w:t>
      </w:r>
      <w:r>
        <w:rPr>
          <w:rStyle w:val="cat-UserDefined-1708143934grp-132rplc-9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г. </w:t>
      </w:r>
      <w:r>
        <w:rPr>
          <w:rStyle w:val="cat-UserDefined-1082636345grp-128rplc-92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со счета Нефтеюганского филиала ООО «</w:t>
      </w:r>
      <w:r>
        <w:rPr>
          <w:rStyle w:val="cat-UserDefined-2118224272grp-129rplc-9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», открытого в Нефтеюганском филиале банка «</w:t>
      </w:r>
      <w:r>
        <w:rPr>
          <w:rStyle w:val="cat-UserDefined-1708143934grp-132rplc-9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(АО) г. Нефтеюганска № </w:t>
      </w:r>
      <w:r>
        <w:rPr>
          <w:rStyle w:val="cat-UserDefined-440783687grp-135rplc-9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18.01.2017 (далее по тексту – счет Нефтеюганского филиала ООО «</w:t>
      </w:r>
      <w:r>
        <w:rPr>
          <w:rStyle w:val="cat-UserDefined444765686grp-109rplc-10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») перечислена сумма в размере 9 136 рублей 10 копеек (из которой 4</w:t>
      </w:r>
      <w:r>
        <w:rPr>
          <w:rFonts w:ascii="PT Astra Serif" w:eastAsia="PT Astra Serif" w:hAnsi="PT Astra Serif" w:cs="PT Astra Serif"/>
          <w:sz w:val="28"/>
          <w:szCs w:val="28"/>
        </w:rPr>
        <w:t> 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519 рублей 10 копеек перечислены за проездной билет по которому </w:t>
      </w:r>
      <w:r>
        <w:rPr>
          <w:rStyle w:val="cat-UserDefined1936733865grp-117rplc-105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действительно осуществлял проезд и 4</w:t>
      </w:r>
      <w:r>
        <w:rPr>
          <w:rFonts w:ascii="PT Astra Serif" w:eastAsia="PT Astra Serif" w:hAnsi="PT Astra Serif" w:cs="PT Astra Serif"/>
          <w:sz w:val="28"/>
          <w:szCs w:val="28"/>
        </w:rPr>
        <w:t> 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617 рублей 00 копеек проездной билет по которому </w:t>
      </w:r>
      <w:r>
        <w:rPr>
          <w:rStyle w:val="cat-UserDefined1936733865grp-117rplc-10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не осуществлял проезд к месту работы) в счет оплаты вахтового проезда за ноябрь 2024 года, часть из которой он получил незаконно.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Тем самым, своими преступными действиями, </w:t>
      </w:r>
      <w:r>
        <w:rPr>
          <w:rStyle w:val="cat-UserDefined-758615625grp-120rplc-111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путем обмана, похитил денежные средства в размере 4 617 рублей 00 копеек, причинив Нефтеюганскому филиалу ООО «</w:t>
      </w:r>
      <w:r>
        <w:rPr>
          <w:rStyle w:val="cat-UserDefined444765686grp-109rplc-11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материальный ущерб в указанном размере. </w:t>
      </w:r>
    </w:p>
    <w:p>
      <w:pPr>
        <w:widowControl w:val="0"/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Он же, 18.09.2024, более точное время в ходе дознания не установлено,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находясь на рабочей вахте в </w:t>
      </w:r>
      <w:r>
        <w:rPr>
          <w:rStyle w:val="cat-UserDefined324897221grp-133rplc-11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, при помощи принадлежащего ему сотового телефона, приобрел на официальном сайте ОАО «</w:t>
      </w:r>
      <w:r>
        <w:rPr>
          <w:rStyle w:val="cat-UserDefined-147335035grp-122rplc-12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электронный проездной билет на проезд железнодорожным транспортом по маршруту </w:t>
      </w:r>
      <w:r>
        <w:rPr>
          <w:rStyle w:val="cat-UserDefined-1090648313grp-123rplc-12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отправлением 16.12.2024 стоимостью 4 096 рублей 90 копеек, затем, 15.12.2024 в 11 часов 16 минут (по московскому времени), оформил возврат указанного билета.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После чего, в продолжение своего преступного умысла, 22.01.2025, точное время в ходе дознания не установлено, </w:t>
      </w:r>
      <w:r>
        <w:rPr>
          <w:rStyle w:val="cat-UserDefined-758615625grp-120rplc-128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действуя умышленно, из корыстных побуждений, имея реальную возможность отказаться от совершения преступления, но напротив, желая этого, предоставил в кабинет отдела по персоналу и социальным программам НФ ООО «</w:t>
      </w:r>
      <w:r>
        <w:rPr>
          <w:rStyle w:val="cat-UserDefined444765686grp-109rplc-13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авансовый отчет на сумму 8 724 рубля 10 копеек, содержащий ложные сведения о якобы совершенной им поездки железнодорожным транспортом по маршруту </w:t>
      </w:r>
      <w:r>
        <w:rPr>
          <w:rStyle w:val="cat-UserDefined1270050203grp-131rplc-13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, к которому приложил копию недействительного проездного билета, приобретенного 18.09.2024 и сданного им 15.12.2024 на интернет-сайте ОАО «</w:t>
      </w:r>
      <w:r>
        <w:rPr>
          <w:rStyle w:val="cat-UserDefined-147335035grp-122rplc-132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по маршруту </w:t>
      </w:r>
      <w:r>
        <w:rPr>
          <w:rStyle w:val="cat-UserDefined1270050203grp-131rplc-133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16.12.2024 стоимостью 4 096 рублей 90 копеек, оформленного на имя </w:t>
      </w:r>
      <w:r>
        <w:rPr>
          <w:rStyle w:val="cat-UserDefined-1390877777grp-127rplc-137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основании указанных документов, согласно платежного поручения № 232603 от 10.02.2025, и </w:t>
      </w:r>
      <w:r>
        <w:rPr>
          <w:rFonts w:ascii="PT Astra Serif" w:eastAsia="PT Astra Serif" w:hAnsi="PT Astra Serif" w:cs="PT Astra Serif"/>
          <w:sz w:val="28"/>
          <w:szCs w:val="28"/>
        </w:rPr>
        <w:t>оборотно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-сальдовой ведомости по счету </w:t>
      </w:r>
      <w:r>
        <w:rPr>
          <w:rStyle w:val="cat-UserDefined886195010grp-130rplc-14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ноябрь 2024 г. – август 2025 г. на расчетный счет </w:t>
      </w:r>
      <w:r>
        <w:rPr>
          <w:rStyle w:val="cat-UserDefined-1390877777grp-127rplc-144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№</w:t>
      </w:r>
      <w:r>
        <w:rPr>
          <w:rStyle w:val="cat-UserDefined192637078grp-125rplc-14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открытого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31.10.2020 </w:t>
      </w:r>
      <w:r>
        <w:rPr>
          <w:rFonts w:ascii="PT Astra Serif" w:eastAsia="PT Astra Serif" w:hAnsi="PT Astra Serif" w:cs="PT Astra Serif"/>
          <w:sz w:val="28"/>
          <w:szCs w:val="28"/>
        </w:rPr>
        <w:t>в АО «</w:t>
      </w:r>
      <w:r>
        <w:rPr>
          <w:rStyle w:val="cat-UserDefined-1708143934grp-132rplc-14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г. </w:t>
      </w:r>
      <w:r>
        <w:rPr>
          <w:rStyle w:val="cat-UserDefined-1082636345grp-128rplc-149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со счета Нефтеюганского филиала ООО «</w:t>
      </w:r>
      <w:r>
        <w:rPr>
          <w:rStyle w:val="cat-UserDefined-2118224272grp-129rplc-15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», открытого в Нефтеюганском филиале банка «</w:t>
      </w:r>
      <w:r>
        <w:rPr>
          <w:rStyle w:val="cat-UserDefined-1708143934grp-132rplc-153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(АО) г. Нефтеюганска № </w:t>
      </w:r>
      <w:r>
        <w:rPr>
          <w:rStyle w:val="cat-UserDefined-440783687grp-135rplc-15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18.01.2017 (далее по тексту – счет Нефтеюганского филиала ООО «</w:t>
      </w:r>
      <w:r>
        <w:rPr>
          <w:rStyle w:val="cat-UserDefined444765686grp-109rplc-15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») перечислена сумма в размере 8 724 рубля 10 копеек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(из которой 4 627 рублей 20 копеек перечислены за проездной билет по которому </w:t>
      </w:r>
      <w:r>
        <w:rPr>
          <w:rFonts w:ascii="PT Astra Serif" w:eastAsia="PT Astra Serif" w:hAnsi="PT Astra Serif" w:cs="PT Astra Serif"/>
          <w:sz w:val="28"/>
          <w:szCs w:val="28"/>
        </w:rPr>
        <w:t>Перваков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действительно осуществлял проезд и 4 096 рублей 90 копеек проездной билет по которому </w:t>
      </w:r>
      <w:r>
        <w:rPr>
          <w:rFonts w:ascii="PT Astra Serif" w:eastAsia="PT Astra Serif" w:hAnsi="PT Astra Serif" w:cs="PT Astra Serif"/>
          <w:sz w:val="28"/>
          <w:szCs w:val="28"/>
        </w:rPr>
        <w:t>Перваков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не осуществлял проезд к месту работы) в счет оплаты вахтового проезда за январь 2025 года, часть из которой он получил незаконно.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Тем самым, своими преступными действиями, </w:t>
      </w:r>
      <w:r>
        <w:rPr>
          <w:rStyle w:val="cat-UserDefined-758615625grp-120rplc-166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путем обмана, похитил денежные средства в размере 4 096 рублей 90 копеек, причинив НФ ООО «</w:t>
      </w:r>
      <w:r>
        <w:rPr>
          <w:rStyle w:val="cat-UserDefined444765686grp-109rplc-169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 материальный ущерб в указанном размере.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Он же, 19.02.2025, более точное время в ходе дознания не установлено, находясь на рабочей вахте в </w:t>
      </w:r>
      <w:r>
        <w:rPr>
          <w:rStyle w:val="cat-UserDefined324897221grp-133rplc-172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, при помощи принадлежащего ему сотового телефона, приобрел на официальном сайте ОАО «</w:t>
      </w:r>
      <w:r>
        <w:rPr>
          <w:rStyle w:val="cat-UserDefined-147335035grp-122rplc-17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электронный проездной билет на проезд железнодорожным транспортом по маршруту </w:t>
      </w:r>
      <w:r>
        <w:rPr>
          <w:rStyle w:val="cat-UserDefined-1090648313grp-123rplc-17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отправлением 01.03.2025 стоимостью 5 152 рубля 50 копеек, затем, 25.02.2025 в 06 часов 54 минут (по московскому времени), оформил возврат указанного билета.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После чего, в продолжение своего преступного умысла, 25.03.2025, точное время в ходе дознания не установлено, </w:t>
      </w:r>
      <w:r>
        <w:rPr>
          <w:rStyle w:val="cat-UserDefined-758615625grp-120rplc-183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действуя умышленно, из корыстных побуждений, имея реальную возможность отказаться от совершения преступления, но напротив, желая этого, предоставил в кабинет отдела по персоналу и социальным программам НФ ООО «</w:t>
      </w:r>
      <w:r>
        <w:rPr>
          <w:rStyle w:val="cat-UserDefined444765686grp-109rplc-18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авансовый отчет на сумму 5 152 рубля 50 копеек, содержащий ложные сведения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 якобы совершенной им поездки железнодорожным транспортом по маршруту </w:t>
      </w:r>
      <w:r>
        <w:rPr>
          <w:rStyle w:val="cat-UserDefined1270050203grp-131rplc-18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копию недействительного проездного билета, приобретённого 19.02.2025 и сданного 25.02.2025 на интернет-сайте ОАО «</w:t>
      </w:r>
      <w:r>
        <w:rPr>
          <w:rStyle w:val="cat-UserDefined-147335035grp-122rplc-18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по маршруту </w:t>
      </w:r>
      <w:r>
        <w:rPr>
          <w:rStyle w:val="cat-UserDefined1270050203grp-131rplc-18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01.03.2025 стоимостью 5 152 рубля 50 копеек, оформленного на имя </w:t>
      </w:r>
      <w:r>
        <w:rPr>
          <w:rStyle w:val="cat-UserDefined-1390877777grp-127rplc-192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основании указанных документов, согласно платежного поручения № </w:t>
      </w:r>
      <w:r>
        <w:rPr>
          <w:rStyle w:val="cat-UserDefined4970193grp-134rplc-19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10.04.2025, и </w:t>
      </w:r>
      <w:r>
        <w:rPr>
          <w:rFonts w:ascii="PT Astra Serif" w:eastAsia="PT Astra Serif" w:hAnsi="PT Astra Serif" w:cs="PT Astra Serif"/>
          <w:sz w:val="28"/>
          <w:szCs w:val="28"/>
        </w:rPr>
        <w:t>оборотно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-сальдовой ведомости по счету </w:t>
      </w:r>
      <w:r>
        <w:rPr>
          <w:rStyle w:val="cat-UserDefined886195010grp-130rplc-19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ноябрь 2024 г. – август 2025 г. на расчетный счет </w:t>
      </w:r>
      <w:r>
        <w:rPr>
          <w:rFonts w:ascii="PT Astra Serif" w:eastAsia="PT Astra Serif" w:hAnsi="PT Astra Serif" w:cs="PT Astra Serif"/>
          <w:sz w:val="28"/>
          <w:szCs w:val="28"/>
        </w:rPr>
        <w:t>Первакова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№</w:t>
      </w:r>
      <w:r>
        <w:rPr>
          <w:rStyle w:val="cat-UserDefined192637078grp-125rplc-20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открытого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31.10.2020 </w:t>
      </w:r>
      <w:r>
        <w:rPr>
          <w:rFonts w:ascii="PT Astra Serif" w:eastAsia="PT Astra Serif" w:hAnsi="PT Astra Serif" w:cs="PT Astra Serif"/>
          <w:sz w:val="28"/>
          <w:szCs w:val="28"/>
        </w:rPr>
        <w:t>в АО «</w:t>
      </w:r>
      <w:r>
        <w:rPr>
          <w:rStyle w:val="cat-UserDefined-1708143934grp-132rplc-203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г. </w:t>
      </w:r>
      <w:r>
        <w:rPr>
          <w:rStyle w:val="cat-UserDefined-1082636345grp-128rplc-20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со счета Нефтеюганского филиала ООО «</w:t>
      </w:r>
      <w:r>
        <w:rPr>
          <w:rStyle w:val="cat-UserDefined-2118224272grp-129rplc-20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», открытого в Нефтеюганском филиале банка «</w:t>
      </w:r>
      <w:r>
        <w:rPr>
          <w:rStyle w:val="cat-UserDefined-1708143934grp-132rplc-20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(АО) г. Нефтеюганска № </w:t>
      </w:r>
      <w:r>
        <w:rPr>
          <w:rStyle w:val="cat-UserDefined-440783687grp-135rplc-21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18.01.2017 (далее по тексту – счет Нефтеюганского филиала ООО «</w:t>
      </w:r>
      <w:r>
        <w:rPr>
          <w:rStyle w:val="cat-UserDefined444765686grp-109rplc-213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») перечислена сумма в размере 10 305 рублей 00 копеек (из которой 5 152 рубля 50 копеек перечислены за проездной билет по которому </w:t>
      </w:r>
      <w:r>
        <w:rPr>
          <w:rFonts w:ascii="PT Astra Serif" w:eastAsia="PT Astra Serif" w:hAnsi="PT Astra Serif" w:cs="PT Astra Serif"/>
          <w:sz w:val="28"/>
          <w:szCs w:val="28"/>
        </w:rPr>
        <w:t>Перваков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действительно осуществлял проезд и 5 152 рубля 50 копеек проездной билет по которому </w:t>
      </w:r>
      <w:r>
        <w:rPr>
          <w:rFonts w:ascii="PT Astra Serif" w:eastAsia="PT Astra Serif" w:hAnsi="PT Astra Serif" w:cs="PT Astra Serif"/>
          <w:sz w:val="28"/>
          <w:szCs w:val="28"/>
        </w:rPr>
        <w:t>Перваков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не осуществлял проезд к месту работы) в счет оплаты вахтового проезда за март 2025 года, часть из которой он получил незаконно.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Тем самым, своими преступными действиями, </w:t>
      </w:r>
      <w:r>
        <w:rPr>
          <w:rStyle w:val="cat-UserDefined-758615625grp-120rplc-221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путем обмана, похитил денежные средства в размере 5 152 рубля 50 копеек, причинив НФ ООО «</w:t>
      </w:r>
      <w:r>
        <w:rPr>
          <w:rStyle w:val="cat-UserDefined444765686grp-109rplc-22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 материальный ущерб в указанном размере.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Он же, 16.04.2025, более точное время в ходе дознания не установлено, находясь по адресу места жительства </w:t>
      </w:r>
      <w:r>
        <w:rPr>
          <w:rStyle w:val="cat-UserDefined-134583638grp-137rplc-22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, при помощи принадлежащего ему сотового телефона, приобрел на официальном сайте ОАО «</w:t>
      </w:r>
      <w:r>
        <w:rPr>
          <w:rStyle w:val="cat-UserDefined-147335035grp-122rplc-229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электронный проездной билет на проезд железнодорожным транспортом по маршруту </w:t>
      </w:r>
      <w:r>
        <w:rPr>
          <w:rStyle w:val="cat-UserDefined1545604655grp-136rplc-23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отправлением 14.07.2025 стоимостью 6 150 рублей 00 копеек, затем, 12.07.2025 в 14 часов 45 минут (по московскому времени), оформил возврат указанного билета.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После чего, в продолжение своего преступного умысла, 30.07.2025, точное время в ходе дознания не установлено, </w:t>
      </w:r>
      <w:r>
        <w:rPr>
          <w:rStyle w:val="cat-UserDefined-758615625grp-120rplc-237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действуя умышленно, из корыстных побуждений, имея реальную возможность отказаться от совершения преступления, но напротив, желая этого, предоставил в кабинет отдела по персоналу и социальным программам НФ ООО «</w:t>
      </w:r>
      <w:r>
        <w:rPr>
          <w:rStyle w:val="cat-UserDefined444765686grp-109rplc-239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авансовый отчет на сумму 6 150 рублей 00 копеек, содержащий ложные сведения о якобы совершенной им поездки железнодорожным транспортом по маршруту </w:t>
      </w:r>
      <w:r>
        <w:rPr>
          <w:rStyle w:val="cat-UserDefined1545604655grp-136rplc-24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, к которому приложил копию недействительного проездного билета, приобретенного 16.04.2025 и сданного им 12.07.2025 на интернет-сайте ОАО «</w:t>
      </w:r>
      <w:r>
        <w:rPr>
          <w:rStyle w:val="cat-UserDefined-147335035grp-122rplc-24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по маршруту </w:t>
      </w:r>
      <w:r>
        <w:rPr>
          <w:rStyle w:val="cat-UserDefined1545604655grp-136rplc-242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14.07.2025 стоимостью 6 150 рублей 00 копеек, оформленного на имя </w:t>
      </w:r>
      <w:r>
        <w:rPr>
          <w:rStyle w:val="cat-UserDefined-1390877777grp-127rplc-246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основании указанных документов, согласно платежного поручения № </w:t>
      </w:r>
      <w:r>
        <w:rPr>
          <w:rStyle w:val="cat-UserDefined-365186991grp-149rplc-24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12.08.2025, и </w:t>
      </w:r>
      <w:r>
        <w:rPr>
          <w:rFonts w:ascii="PT Astra Serif" w:eastAsia="PT Astra Serif" w:hAnsi="PT Astra Serif" w:cs="PT Astra Serif"/>
          <w:sz w:val="28"/>
          <w:szCs w:val="28"/>
        </w:rPr>
        <w:t>оборотно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-сальдовой ведомости по счету </w:t>
      </w:r>
      <w:r>
        <w:rPr>
          <w:rStyle w:val="cat-UserDefined886195010grp-130rplc-25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ноябрь 2024 г. – август 2025 г. на расчетный счет </w:t>
      </w:r>
      <w:r>
        <w:rPr>
          <w:rFonts w:ascii="PT Astra Serif" w:eastAsia="PT Astra Serif" w:hAnsi="PT Astra Serif" w:cs="PT Astra Serif"/>
          <w:sz w:val="28"/>
          <w:szCs w:val="28"/>
        </w:rPr>
        <w:t>Первакова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№</w:t>
      </w:r>
      <w:r>
        <w:rPr>
          <w:rStyle w:val="cat-UserDefined192637078grp-125rplc-25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открытого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31.10.2020 </w:t>
      </w:r>
      <w:r>
        <w:rPr>
          <w:rFonts w:ascii="PT Astra Serif" w:eastAsia="PT Astra Serif" w:hAnsi="PT Astra Serif" w:cs="PT Astra Serif"/>
          <w:sz w:val="28"/>
          <w:szCs w:val="28"/>
        </w:rPr>
        <w:t>в АО «</w:t>
      </w:r>
      <w:r>
        <w:rPr>
          <w:rStyle w:val="cat-UserDefined-1708143934grp-132rplc-25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г. </w:t>
      </w:r>
      <w:r>
        <w:rPr>
          <w:rStyle w:val="cat-UserDefined-1082636345grp-128rplc-25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со счета Нефтеюганского филиала ООО «</w:t>
      </w:r>
      <w:r>
        <w:rPr>
          <w:rStyle w:val="cat-UserDefined-2118224272grp-129rplc-26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», открытого в Нефтеюганском филиале банка «</w:t>
      </w:r>
      <w:r>
        <w:rPr>
          <w:rStyle w:val="cat-UserDefined-1708143934grp-132rplc-262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(АО) г. Нефтеюганска № </w:t>
      </w:r>
      <w:r>
        <w:rPr>
          <w:rStyle w:val="cat-UserDefined-440783687grp-135rplc-26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18.01.2017 (далее по тексту </w:t>
      </w:r>
      <w:r>
        <w:rPr>
          <w:rFonts w:ascii="PT Astra Serif" w:eastAsia="PT Astra Serif" w:hAnsi="PT Astra Serif" w:cs="PT Astra Serif"/>
          <w:sz w:val="28"/>
          <w:szCs w:val="28"/>
        </w:rPr>
        <w:t>– счет Нефтеюганского филиала ООО «</w:t>
      </w:r>
      <w:r>
        <w:rPr>
          <w:rStyle w:val="cat-UserDefined444765686grp-109rplc-26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») перечислена сумма в размере 6 150 рублей 00 копеек за проездной билет по которому </w:t>
      </w:r>
      <w:r>
        <w:rPr>
          <w:rFonts w:ascii="PT Astra Serif" w:eastAsia="PT Astra Serif" w:hAnsi="PT Astra Serif" w:cs="PT Astra Serif"/>
          <w:sz w:val="28"/>
          <w:szCs w:val="28"/>
        </w:rPr>
        <w:t>Перваков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не осуществлял проезд к месту работы, в счет оплаты вахтового проезда за июль 2025 года, которую он получил незаконно.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                 </w:t>
      </w:r>
    </w:p>
    <w:p>
      <w:pPr>
        <w:widowControl w:val="0"/>
        <w:spacing w:before="0" w:after="0"/>
        <w:ind w:firstLine="539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Тем самым, своими преступными действиями, </w:t>
      </w:r>
      <w:r>
        <w:rPr>
          <w:rStyle w:val="cat-UserDefined-758615625grp-120rplc-272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путем обмана, похитил денежные средства в размере 6 150 рублей 00 копеек, причинив НФ ООО «</w:t>
      </w:r>
      <w:r>
        <w:rPr>
          <w:rStyle w:val="cat-UserDefined444765686grp-109rplc-27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 материальный ущерб в указанном размере.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материалами дела </w:t>
      </w:r>
      <w:r>
        <w:rPr>
          <w:rStyle w:val="cat-UserDefined1148300778grp-138rplc-277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было заявлено ходатайство о рассмотрении дела в порядке особого судебного разбирательства.</w:t>
      </w:r>
    </w:p>
    <w:p>
      <w:pPr>
        <w:spacing w:before="0" w:after="0"/>
        <w:ind w:firstLine="5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подсудимый данное ходатайство поддержал и подтвердил, что обвинение ему понятно и он с ним согласен. Вину в совершении преступления признает полностью, в том числе он понимает фактические обстоятельства содеянного, форму вины, мотив совершения деяния, его юридическую оценку, а также размер и характер вреда. Ходатайство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наказания, предусмотренного ч.1 ст.159 УК РФ, соответственно, устанавливающего уголовную ответственность за деяние с обвинением, в совершении которого подсудимый согласился.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– адвокат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Никитин М.А.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 ходатайство подсудимого.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представитель потерпевшего не возражают против рассмотрения данного дела в особом порядке.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выводу, что обвинение, с которым согласился </w:t>
      </w:r>
      <w:r>
        <w:rPr>
          <w:rStyle w:val="cat-UserDefined1936733865grp-117rplc-279"/>
          <w:rFonts w:ascii="Times New Roman" w:eastAsia="Times New Roman" w:hAnsi="Times New Roman" w:cs="Times New Roman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обоснованно и подтверждено предоставленными доказательствами; подсудимый понимает существо предъявленного обвинения и соглашается с ним в полном объеме; он своевременно, добровольно и в присутствии защитника заявил ходатайство об особом порядке; осознает характер и последствия заявленного им ходатайства; государственным обвинителем и представителем потерпевшего не высказано возражений против рассмотрения дела в особом порядке.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 удостоверился в соблюдении установленных условий, в связи с чем, имеются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предусмотренные законом, для постановления обвинительного приговора без проведения судебного разбирательства.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подсудимого суд квалифицирует: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эпизоду хищения денежных 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12.12.2024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617 рублей 0</w:t>
      </w:r>
      <w:r>
        <w:rPr>
          <w:rFonts w:ascii="Times New Roman" w:eastAsia="Times New Roman" w:hAnsi="Times New Roman" w:cs="Times New Roman"/>
          <w:sz w:val="28"/>
          <w:szCs w:val="28"/>
        </w:rPr>
        <w:t>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 159 Уголовного кодекса Российской Федерации – мошенничество, то есть хищение чужого имущества путем обмана;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эпизоду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хищения денежных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t>10.02.2025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4 096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 159 Уголовного кодекса Российской Федерации – мошенничество, то есть хищение чужого имущества путем обмана,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эпи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зоду хищения денежных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10.04.2025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5 142 рубля 5</w:t>
      </w:r>
      <w:r>
        <w:rPr>
          <w:rFonts w:ascii="Times New Roman" w:eastAsia="Times New Roman" w:hAnsi="Times New Roman" w:cs="Times New Roman"/>
          <w:sz w:val="28"/>
          <w:szCs w:val="28"/>
        </w:rPr>
        <w:t>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 159 Уголовного кодекса Российской Федерации – мошенничество, то есть хищение чужого имущества путем обмана,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эпи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зоду хищения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150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копеек по ч.1 ст. 159 Уголовного кодекса Российской Федерации – мошенничество, то есть хищение чужого имущества путем обмана, </w:t>
      </w:r>
    </w:p>
    <w:p>
      <w:pPr>
        <w:spacing w:before="0" w:after="0"/>
        <w:ind w:left="19" w:right="14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Подсудимый является вменяемым, оснований для иного вывода у мирового судьи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подсудимому, суд учитывает общественную опасность совершенных преступлений, личность подсудимого, обстоятельства, смягчающие и отягчающие наказание, а также влияние назначенного наказания на исправление осужденного и условия жизни его семьи.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Подсудимым совершено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эпизода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каждое из которых, в соответствии со ст. 15 Уголовного кодекса Российской Федерации, отнесено законом к категории небольшой тяжести.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есту жительства и месту работы </w:t>
      </w:r>
      <w:r>
        <w:rPr>
          <w:rStyle w:val="cat-UserDefined1936733865grp-117rplc-289"/>
          <w:rFonts w:ascii="Times New Roman" w:eastAsia="Times New Roman" w:hAnsi="Times New Roman" w:cs="Times New Roman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ризуется положительно, на учетах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врача нарколога, врача психиатра не состоит.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всем фактам совершения преступлений, в соответствии с п. «к» ч.1 ст.61 УК РФ суд в качестве смягчающих наказание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учитывает добровольное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возмещение имущественного ущерба, причиненного в результате преступления, в соответствии с п. «г» ч.1 ст. 61 УК РФ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>малолетнего ребёнка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Также по всем фактам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 преступлений в соответствии с ч.2 ст.61 УК РФ суд в качестве смягчающих наказание обстоятельств, учитывает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в соответствии со ст. 63 Уголовного кодекса Российской Федерации, мировым судьей не усматривается.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личность подсудимого, его имущес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твенное и семейное положение,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числе, наличие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несовершеннолетнего ребёнка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среднемесячный доход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рублей, а также наличие смягчающих и отсутствие отягчающих наказание обстоятельств, положения ч. 2 ст. 43 Уголовного кодекса Российской Федерации о том, что наказание применяется в целях восстановления социальной справедливости, а также в целях исправления виновного лица и предупреждения совершения новых преступлений, с учетом требований ст. 316 УПК РФ, мировой судья считает возможным назначить подсудимому наказание в виде штрафа по каждому из </w:t>
      </w:r>
      <w:r>
        <w:rPr>
          <w:rFonts w:ascii="Times New Roman" w:eastAsia="Times New Roman" w:hAnsi="Times New Roman" w:cs="Times New Roman"/>
          <w:sz w:val="28"/>
          <w:szCs w:val="28"/>
        </w:rPr>
        <w:t>четырех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преступлений, поскольку такое наказание, по мнению суда, будет соответствовать содеянному и способствовать исправлению виновного, приведет к достижению целей наказания и не окажет отрицательного воздействия на условия жизни подсудимого и его семьи.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применения положений ст.</w:t>
      </w:r>
      <w:hyperlink r:id="rId4" w:anchor="/document/10108000/entry/5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ст.53.1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0108000/entry/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0108000/entry/6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0108000/entry/7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73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 суд 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к подсудимому положений </w:t>
      </w:r>
      <w:hyperlink r:id="rId4" w:anchor="/document/10108000/entry/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ст.64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усматривает, поскольку в деле отсутствуют исключительные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связанные </w:t>
      </w:r>
      <w:r>
        <w:rPr>
          <w:rFonts w:ascii="Times New Roman" w:eastAsia="Times New Roman" w:hAnsi="Times New Roman" w:cs="Times New Roman"/>
          <w:sz w:val="28"/>
          <w:szCs w:val="28"/>
        </w:rPr>
        <w:t>с целями и мотивами преступления, ролью виновного, его поведением во время или после совершения преступления, и другие обстоятельства, существенно уменьшающие степень общественной опасности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Уголовно-процессуального кодекса 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316 Уголовно-процессуального кодекса Российской Федерации,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UserDefined-2093990650grp-113rplc-296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преступлений, предусмотренных ч. 1 ст. 159, ч. 1 ст.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59, ч. 1 ст. 159, ч. 1 ст. 159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 и назначить ему наказание: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ч. 1 ст. 159 Уголовного кодекса Российской Федерации (по эпизоду хищения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путем обмана </w:t>
      </w:r>
      <w:r>
        <w:rPr>
          <w:rFonts w:ascii="Times New Roman" w:eastAsia="Times New Roman" w:hAnsi="Times New Roman" w:cs="Times New Roman"/>
          <w:sz w:val="28"/>
          <w:szCs w:val="28"/>
        </w:rPr>
        <w:t>12.12.2024) в виде штрафа в размере 15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ч. 1 ст. 159 Уголовного кодекса Российской Федерации (по эпизоду хищения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путем обмана </w:t>
      </w:r>
      <w:r>
        <w:rPr>
          <w:rFonts w:ascii="Times New Roman" w:eastAsia="Times New Roman" w:hAnsi="Times New Roman" w:cs="Times New Roman"/>
          <w:sz w:val="28"/>
          <w:szCs w:val="28"/>
        </w:rPr>
        <w:t>10.02.2025) в виде штрафа в размере 15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ч. 1 ст. 159 Уголовного кодекса Российской Федерации (по эпизоду хищения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путем обмана </w:t>
      </w:r>
      <w:r>
        <w:rPr>
          <w:rFonts w:ascii="Times New Roman" w:eastAsia="Times New Roman" w:hAnsi="Times New Roman" w:cs="Times New Roman"/>
          <w:sz w:val="28"/>
          <w:szCs w:val="28"/>
        </w:rPr>
        <w:t>10.04.2025) в виде штрафа в размере 15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ч. 1 ст. 159 Уголовного кодекса Российской Федерации (по эпизоду хищения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путем обмана </w:t>
      </w:r>
      <w:r>
        <w:rPr>
          <w:rFonts w:ascii="Times New Roman" w:eastAsia="Times New Roman" w:hAnsi="Times New Roman" w:cs="Times New Roman"/>
          <w:sz w:val="28"/>
          <w:szCs w:val="28"/>
        </w:rPr>
        <w:t>12.08.2025) в виде штрафа в размере 15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69 Уголовного кодекса Российской Федерации по совокупности совершенных преступлений путем частичного сложения назначенных наказаний, назначить </w:t>
      </w:r>
      <w:r>
        <w:rPr>
          <w:rStyle w:val="cat-UserDefined-2082764959grp-151rplc-306"/>
          <w:rFonts w:ascii="Times New Roman" w:eastAsia="Times New Roman" w:hAnsi="Times New Roman" w:cs="Times New Roman"/>
          <w:sz w:val="28"/>
          <w:szCs w:val="28"/>
        </w:rPr>
        <w:t>П***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не позднее шестидесяти дней со дня вступления приговора в законную силу: получатель УФК по ХМАО – Югре (УМВД России по ХМАО- Югре) ИНН 8601010390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казначейский счет 401028102453700000007, банк РКЦ Ханты – </w:t>
      </w:r>
      <w:r>
        <w:rPr>
          <w:rFonts w:ascii="Times New Roman" w:eastAsia="Times New Roman" w:hAnsi="Times New Roman" w:cs="Times New Roman"/>
          <w:sz w:val="28"/>
          <w:szCs w:val="28"/>
        </w:rPr>
        <w:t>Мансийк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/УФК по Ханты-Мансийскому автономному округу-Югре г. Ханты-Мансийск, БИК 007162163 код ОКТМО 71818000 </w:t>
      </w:r>
      <w:r>
        <w:rPr>
          <w:rFonts w:ascii="Times New Roman" w:eastAsia="Times New Roman" w:hAnsi="Times New Roman" w:cs="Times New Roman"/>
          <w:sz w:val="28"/>
          <w:szCs w:val="28"/>
        </w:rPr>
        <w:t>(обязательно указывать в платеже)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КБК </w:t>
      </w:r>
      <w:r>
        <w:rPr>
          <w:rFonts w:ascii="PT Astra Serif" w:eastAsia="PT Astra Serif" w:hAnsi="PT Astra Serif" w:cs="PT Astra Serif"/>
          <w:sz w:val="28"/>
          <w:szCs w:val="28"/>
        </w:rPr>
        <w:t>18811603121019000140 (обязательно указывать в платеже) – «Штрафы, установленные главой 21 УК РФ, за преступления против собственности»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УИН: 18858625120730595129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делу</w:t>
      </w:r>
      <w:r>
        <w:rPr>
          <w:rFonts w:ascii="Calibri" w:eastAsia="Calibri" w:hAnsi="Calibri" w:cs="Calibri"/>
          <w:sz w:val="28"/>
          <w:szCs w:val="28"/>
        </w:rPr>
        <w:t xml:space="preserve">: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авансовый отчет № </w:t>
      </w:r>
      <w:r>
        <w:rPr>
          <w:rStyle w:val="cat-UserDefined-360732532grp-139rplc-31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29.11.24, электронные билеты на имя </w:t>
      </w:r>
      <w:r>
        <w:rPr>
          <w:rStyle w:val="cat-UserDefined-1390877777grp-127rplc-320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№ </w:t>
      </w:r>
      <w:r>
        <w:rPr>
          <w:rStyle w:val="cat-UserDefined-245272689grp-140rplc-32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по пути следования из г. </w:t>
      </w:r>
      <w:r>
        <w:rPr>
          <w:rStyle w:val="cat-UserDefined-1174712667grp-145rplc-323"/>
          <w:rFonts w:ascii="PT Astra Serif" w:eastAsia="PT Astra Serif" w:hAnsi="PT Astra Serif" w:cs="PT Astra Serif"/>
          <w:sz w:val="28"/>
          <w:szCs w:val="28"/>
        </w:rPr>
        <w:t>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16.10.2024, № </w:t>
      </w:r>
      <w:r>
        <w:rPr>
          <w:rStyle w:val="cat-UserDefined1253052049grp-141rplc-32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по пути следования из г. </w:t>
      </w:r>
      <w:r>
        <w:rPr>
          <w:rStyle w:val="cat-UserDefined1558540253grp-142rplc-329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14.11.2024, платежное поручение № </w:t>
      </w:r>
      <w:r>
        <w:rPr>
          <w:rStyle w:val="cat-UserDefined1179760664grp-126rplc-332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12.12.2024; авансовый отчет № </w:t>
      </w:r>
      <w:r>
        <w:rPr>
          <w:rStyle w:val="cat-UserDefinedgrp-143rplc-33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22.01.25, электронные билеты на имя </w:t>
      </w:r>
      <w:r>
        <w:rPr>
          <w:rFonts w:ascii="PT Astra Serif" w:eastAsia="PT Astra Serif" w:hAnsi="PT Astra Serif" w:cs="PT Astra Serif"/>
          <w:sz w:val="28"/>
          <w:szCs w:val="28"/>
        </w:rPr>
        <w:t>Первакова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№ </w:t>
      </w:r>
      <w:r>
        <w:rPr>
          <w:rStyle w:val="cat-UserDefinedgrp-144rplc-33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по пути следования из г. </w:t>
      </w:r>
      <w:r>
        <w:rPr>
          <w:rStyle w:val="cat-UserDefined-1174712667grp-145rplc-340"/>
          <w:rFonts w:ascii="PT Astra Serif" w:eastAsia="PT Astra Serif" w:hAnsi="PT Astra Serif" w:cs="PT Astra Serif"/>
          <w:sz w:val="28"/>
          <w:szCs w:val="28"/>
        </w:rPr>
        <w:t>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16.12.2024, № 70 356 327 296 511 по пути следования из г. </w:t>
      </w:r>
      <w:r>
        <w:rPr>
          <w:rStyle w:val="cat-UserDefined1558540253grp-142rplc-34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14.01.2025, платежное поручение № 232603 от 10.02.2025; авансовый отчет № </w:t>
      </w:r>
      <w:r>
        <w:rPr>
          <w:rStyle w:val="cat-UserDefined1030302198grp-146rplc-349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25.03.25, электронные билеты на имя </w:t>
      </w:r>
      <w:r>
        <w:rPr>
          <w:rFonts w:ascii="PT Astra Serif" w:eastAsia="PT Astra Serif" w:hAnsi="PT Astra Serif" w:cs="PT Astra Serif"/>
          <w:sz w:val="28"/>
          <w:szCs w:val="28"/>
        </w:rPr>
        <w:t>Первакова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№ 71 503 912 013 884 по пути следования из г. </w:t>
      </w:r>
      <w:r>
        <w:rPr>
          <w:rStyle w:val="cat-UserDefined-1174712667grp-145rplc-354"/>
          <w:rFonts w:ascii="PT Astra Serif" w:eastAsia="PT Astra Serif" w:hAnsi="PT Astra Serif" w:cs="PT Astra Serif"/>
          <w:sz w:val="28"/>
          <w:szCs w:val="28"/>
        </w:rPr>
        <w:t>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01.03.2025, № </w:t>
      </w:r>
      <w:r>
        <w:rPr>
          <w:rStyle w:val="cat-UserDefined-2055506199grp-147rplc-357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по пути следования из г. </w:t>
      </w:r>
      <w:r>
        <w:rPr>
          <w:rStyle w:val="cat-UserDefined1558540253grp-142rplc-36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14.03.2025, платежное поручение № </w:t>
      </w:r>
      <w:r>
        <w:rPr>
          <w:rStyle w:val="cat-UserDefined4970193grp-134rplc-363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10.04.2025; авансовый отчет № </w:t>
      </w:r>
      <w:r>
        <w:rPr>
          <w:rStyle w:val="cat-UserDefined22812279grp-148rplc-365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30.07.25, электронные билеты на имя </w:t>
      </w:r>
      <w:r>
        <w:rPr>
          <w:rFonts w:ascii="PT Astra Serif" w:eastAsia="PT Astra Serif" w:hAnsi="PT Astra Serif" w:cs="PT Astra Serif"/>
          <w:sz w:val="28"/>
          <w:szCs w:val="28"/>
        </w:rPr>
        <w:t>Первакова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М.А. № </w:t>
      </w:r>
      <w:r>
        <w:rPr>
          <w:rStyle w:val="cat-UserDefined-230240379grp-150rplc-36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по пути следования из г. </w:t>
      </w:r>
      <w:r>
        <w:rPr>
          <w:rStyle w:val="cat-UserDefined1558540253grp-142rplc-371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датой отправления 14.07.2025, платежное поручение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№ </w:t>
      </w:r>
      <w:r>
        <w:rPr>
          <w:rStyle w:val="cat-UserDefined-365186991grp-149rplc-37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12.08.2025; </w:t>
      </w:r>
      <w:r>
        <w:rPr>
          <w:rFonts w:ascii="PT Astra Serif" w:eastAsia="PT Astra Serif" w:hAnsi="PT Astra Serif" w:cs="PT Astra Serif"/>
          <w:sz w:val="28"/>
          <w:szCs w:val="28"/>
        </w:rPr>
        <w:t>оборотно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-сальдовая ведомость по счету </w:t>
      </w:r>
      <w:r>
        <w:rPr>
          <w:rStyle w:val="cat-UserDefined886195010grp-130rplc-376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за Ноябрь 2024 г. – Август 2025 г.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>
        <w:rPr>
          <w:rFonts w:ascii="PT Astra Serif" w:eastAsia="PT Astra Serif" w:hAnsi="PT Astra Serif" w:cs="PT Astra Serif"/>
          <w:sz w:val="28"/>
          <w:szCs w:val="28"/>
        </w:rPr>
        <w:t>ООО «</w:t>
      </w:r>
      <w:r>
        <w:rPr>
          <w:rStyle w:val="cat-UserDefined444765686grp-109rplc-380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на зачисление сумм </w:t>
      </w:r>
      <w:r>
        <w:rPr>
          <w:rStyle w:val="cat-UserDefined-2082764959grp-151rplc-381"/>
          <w:rFonts w:ascii="PT Astra Serif" w:eastAsia="PT Astra Serif" w:hAnsi="PT Astra Serif" w:cs="PT Astra Serif"/>
          <w:sz w:val="28"/>
          <w:szCs w:val="28"/>
        </w:rPr>
        <w:t>П***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НФ </w:t>
      </w:r>
      <w:r>
        <w:rPr>
          <w:rFonts w:ascii="PT Astra Serif" w:eastAsia="PT Astra Serif" w:hAnsi="PT Astra Serif" w:cs="PT Astra Serif"/>
          <w:sz w:val="28"/>
          <w:szCs w:val="28"/>
        </w:rPr>
        <w:t>ООО «</w:t>
      </w:r>
      <w:r>
        <w:rPr>
          <w:rStyle w:val="cat-UserDefined444765686grp-109rplc-384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>
        <w:rPr>
          <w:rStyle w:val="cat-UserDefined-456061567grp-152rplc-385"/>
          <w:rFonts w:ascii="PT Astra Serif" w:eastAsia="PT Astra Serif" w:hAnsi="PT Astra Serif" w:cs="PT Astra Serif"/>
          <w:sz w:val="28"/>
          <w:szCs w:val="28"/>
        </w:rPr>
        <w:t>Ц***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НФ </w:t>
      </w:r>
      <w:r>
        <w:rPr>
          <w:rFonts w:ascii="PT Astra Serif" w:eastAsia="PT Astra Serif" w:hAnsi="PT Astra Serif" w:cs="PT Astra Serif"/>
          <w:sz w:val="28"/>
          <w:szCs w:val="28"/>
        </w:rPr>
        <w:t>ООО «</w:t>
      </w:r>
      <w:r>
        <w:rPr>
          <w:rStyle w:val="cat-UserDefined444765686grp-109rplc-388"/>
          <w:rFonts w:ascii="PT Astra Serif" w:eastAsia="PT Astra Serif" w:hAnsi="PT Astra Serif" w:cs="PT Astra Serif"/>
          <w:sz w:val="28"/>
          <w:szCs w:val="28"/>
        </w:rPr>
        <w:t>***</w:t>
      </w:r>
      <w:r>
        <w:rPr>
          <w:rFonts w:ascii="PT Astra Serif" w:eastAsia="PT Astra Serif" w:hAnsi="PT Astra Serif" w:cs="PT Astra Serif"/>
          <w:sz w:val="28"/>
          <w:szCs w:val="28"/>
        </w:rPr>
        <w:t>»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отмены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Calibri" w:eastAsia="Calibri" w:hAnsi="Calibri" w:cs="Calibri"/>
          <w:sz w:val="28"/>
          <w:szCs w:val="28"/>
        </w:rPr>
        <w:t>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обязательство о явке - до вступл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приговора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оставить прежней, </w:t>
      </w:r>
      <w:r>
        <w:rPr>
          <w:rFonts w:ascii="Times New Roman" w:eastAsia="Times New Roman" w:hAnsi="Times New Roman" w:cs="Times New Roman"/>
          <w:sz w:val="28"/>
          <w:szCs w:val="28"/>
        </w:rPr>
        <w:t>после вступления в законную силу – отменить.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течение 15 суток со дня его постановления в Нефтеюганский районный суд Ханты – Мансийского автономного округа – Югры, через мирового судью, постановившего приговор.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апелляционного обжалования приговора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444765686grp-109rplc-9">
    <w:name w:val="cat-UserDefined444765686 grp-109 rplc-9"/>
    <w:basedOn w:val="DefaultParagraphFont"/>
  </w:style>
  <w:style w:type="character" w:customStyle="1" w:styleId="cat-UserDefined-1583302048grp-110rplc-11">
    <w:name w:val="cat-UserDefined-1583302048 grp-110 rplc-11"/>
    <w:basedOn w:val="DefaultParagraphFont"/>
  </w:style>
  <w:style w:type="character" w:customStyle="1" w:styleId="cat-UserDefined1646625374grp-111rplc-13">
    <w:name w:val="cat-UserDefined1646625374 grp-111 rplc-13"/>
    <w:basedOn w:val="DefaultParagraphFont"/>
  </w:style>
  <w:style w:type="character" w:customStyle="1" w:styleId="cat-UserDefined-1860397327grp-112rplc-15">
    <w:name w:val="cat-UserDefined-1860397327 grp-112 rplc-15"/>
    <w:basedOn w:val="DefaultParagraphFont"/>
  </w:style>
  <w:style w:type="character" w:customStyle="1" w:styleId="cat-UserDefined-2093990650grp-113rplc-19">
    <w:name w:val="cat-UserDefined-2093990650 grp-113 rplc-19"/>
    <w:basedOn w:val="DefaultParagraphFont"/>
  </w:style>
  <w:style w:type="character" w:customStyle="1" w:styleId="cat-UserDefined163303631grp-114rplc-20">
    <w:name w:val="cat-UserDefined163303631 grp-114 rplc-20"/>
    <w:basedOn w:val="DefaultParagraphFont"/>
  </w:style>
  <w:style w:type="character" w:customStyle="1" w:styleId="cat-UserDefined1239738958grp-115rplc-22">
    <w:name w:val="cat-UserDefined1239738958 grp-115 rplc-22"/>
    <w:basedOn w:val="DefaultParagraphFont"/>
  </w:style>
  <w:style w:type="character" w:customStyle="1" w:styleId="cat-UserDefined444765686grp-109rplc-24">
    <w:name w:val="cat-UserDefined444765686 grp-109 rplc-24"/>
    <w:basedOn w:val="DefaultParagraphFont"/>
  </w:style>
  <w:style w:type="character" w:customStyle="1" w:styleId="cat-UserDefined-486237449grp-116rplc-26">
    <w:name w:val="cat-UserDefined-486237449 grp-116 rplc-26"/>
    <w:basedOn w:val="DefaultParagraphFont"/>
  </w:style>
  <w:style w:type="character" w:customStyle="1" w:styleId="cat-UserDefined1936733865grp-117rplc-28">
    <w:name w:val="cat-UserDefined1936733865 grp-117 rplc-28"/>
    <w:basedOn w:val="DefaultParagraphFont"/>
  </w:style>
  <w:style w:type="character" w:customStyle="1" w:styleId="cat-UserDefined444765686grp-109rplc-30">
    <w:name w:val="cat-UserDefined444765686 grp-109 rplc-30"/>
    <w:basedOn w:val="DefaultParagraphFont"/>
  </w:style>
  <w:style w:type="character" w:customStyle="1" w:styleId="cat-UserDefined1936733865grp-117rplc-32">
    <w:name w:val="cat-UserDefined1936733865 grp-117 rplc-32"/>
    <w:basedOn w:val="DefaultParagraphFont"/>
  </w:style>
  <w:style w:type="character" w:customStyle="1" w:styleId="cat-UserDefined444765686grp-109rplc-35">
    <w:name w:val="cat-UserDefined444765686 grp-109 rplc-35"/>
    <w:basedOn w:val="DefaultParagraphFont"/>
  </w:style>
  <w:style w:type="character" w:customStyle="1" w:styleId="cat-UserDefined-1736239437grp-119rplc-36">
    <w:name w:val="cat-UserDefined-1736239437 grp-119 rplc-36"/>
    <w:basedOn w:val="DefaultParagraphFont"/>
  </w:style>
  <w:style w:type="character" w:customStyle="1" w:styleId="cat-UserDefined444765686grp-118rplc-38">
    <w:name w:val="cat-UserDefined444765686 grp-118 rplc-38"/>
    <w:basedOn w:val="DefaultParagraphFont"/>
  </w:style>
  <w:style w:type="character" w:customStyle="1" w:styleId="cat-UserDefined444765686grp-118rplc-40">
    <w:name w:val="cat-UserDefined444765686 grp-118 rplc-40"/>
    <w:basedOn w:val="DefaultParagraphFont"/>
  </w:style>
  <w:style w:type="character" w:customStyle="1" w:styleId="cat-UserDefined-758615625grp-120rplc-44">
    <w:name w:val="cat-UserDefined-758615625 grp-120 rplc-44"/>
    <w:basedOn w:val="DefaultParagraphFont"/>
  </w:style>
  <w:style w:type="character" w:customStyle="1" w:styleId="cat-UserDefined444765686grp-118rplc-46">
    <w:name w:val="cat-UserDefined444765686 grp-118 rplc-46"/>
    <w:basedOn w:val="DefaultParagraphFont"/>
  </w:style>
  <w:style w:type="character" w:customStyle="1" w:styleId="cat-UserDefined-758615625grp-120rplc-48">
    <w:name w:val="cat-UserDefined-758615625 grp-120 rplc-48"/>
    <w:basedOn w:val="DefaultParagraphFont"/>
  </w:style>
  <w:style w:type="character" w:customStyle="1" w:styleId="cat-UserDefined-1672863559grp-121rplc-51">
    <w:name w:val="cat-UserDefined-1672863559 grp-121 rplc-51"/>
    <w:basedOn w:val="DefaultParagraphFont"/>
  </w:style>
  <w:style w:type="character" w:customStyle="1" w:styleId="cat-UserDefined-147335035grp-122rplc-54">
    <w:name w:val="cat-UserDefined-147335035 grp-122 rplc-54"/>
    <w:basedOn w:val="DefaultParagraphFont"/>
  </w:style>
  <w:style w:type="character" w:customStyle="1" w:styleId="cat-UserDefined-1090648313grp-123rplc-55">
    <w:name w:val="cat-UserDefined-1090648313 grp-123 rplc-55"/>
    <w:basedOn w:val="DefaultParagraphFont"/>
  </w:style>
  <w:style w:type="character" w:customStyle="1" w:styleId="cat-UserDefined-758615625grp-120rplc-62">
    <w:name w:val="cat-UserDefined-758615625 grp-120 rplc-62"/>
    <w:basedOn w:val="DefaultParagraphFont"/>
  </w:style>
  <w:style w:type="character" w:customStyle="1" w:styleId="cat-UserDefined444765686grp-109rplc-64">
    <w:name w:val="cat-UserDefined444765686 grp-109 rplc-64"/>
    <w:basedOn w:val="DefaultParagraphFont"/>
  </w:style>
  <w:style w:type="character" w:customStyle="1" w:styleId="cat-UserDefined1898056127grp-124rplc-65">
    <w:name w:val="cat-UserDefined1898056127 grp-124 rplc-65"/>
    <w:basedOn w:val="DefaultParagraphFont"/>
  </w:style>
  <w:style w:type="character" w:customStyle="1" w:styleId="cat-UserDefined444765686grp-118rplc-68">
    <w:name w:val="cat-UserDefined444765686 grp-118 rplc-68"/>
    <w:basedOn w:val="DefaultParagraphFont"/>
  </w:style>
  <w:style w:type="character" w:customStyle="1" w:styleId="cat-UserDefined1270050203grp-131rplc-70">
    <w:name w:val="cat-UserDefined1270050203 grp-131 rplc-70"/>
    <w:basedOn w:val="DefaultParagraphFont"/>
  </w:style>
  <w:style w:type="character" w:customStyle="1" w:styleId="cat-UserDefined-147335035grp-122rplc-74">
    <w:name w:val="cat-UserDefined-147335035 grp-122 rplc-74"/>
    <w:basedOn w:val="DefaultParagraphFont"/>
  </w:style>
  <w:style w:type="character" w:customStyle="1" w:styleId="cat-UserDefined1270050203grp-131rplc-75">
    <w:name w:val="cat-UserDefined1270050203 grp-131 rplc-75"/>
    <w:basedOn w:val="DefaultParagraphFont"/>
  </w:style>
  <w:style w:type="character" w:customStyle="1" w:styleId="cat-UserDefined-1390877777grp-127rplc-79">
    <w:name w:val="cat-UserDefined-1390877777 grp-127 rplc-79"/>
    <w:basedOn w:val="DefaultParagraphFont"/>
  </w:style>
  <w:style w:type="character" w:customStyle="1" w:styleId="cat-UserDefined1179760664grp-126rplc-81">
    <w:name w:val="cat-UserDefined1179760664 grp-126 rplc-81"/>
    <w:basedOn w:val="DefaultParagraphFont"/>
  </w:style>
  <w:style w:type="character" w:customStyle="1" w:styleId="cat-UserDefined886195010grp-130rplc-83">
    <w:name w:val="cat-UserDefined886195010 grp-130 rplc-83"/>
    <w:basedOn w:val="DefaultParagraphFont"/>
  </w:style>
  <w:style w:type="character" w:customStyle="1" w:styleId="cat-UserDefined-1390877777grp-127rplc-86">
    <w:name w:val="cat-UserDefined-1390877777 grp-127 rplc-86"/>
    <w:basedOn w:val="DefaultParagraphFont"/>
  </w:style>
  <w:style w:type="character" w:customStyle="1" w:styleId="cat-UserDefined192637078grp-125rplc-88">
    <w:name w:val="cat-UserDefined192637078 grp-125 rplc-88"/>
    <w:basedOn w:val="DefaultParagraphFont"/>
  </w:style>
  <w:style w:type="character" w:customStyle="1" w:styleId="cat-UserDefined-1708143934grp-132rplc-91">
    <w:name w:val="cat-UserDefined-1708143934 grp-132 rplc-91"/>
    <w:basedOn w:val="DefaultParagraphFont"/>
  </w:style>
  <w:style w:type="character" w:customStyle="1" w:styleId="cat-UserDefined-1082636345grp-128rplc-92">
    <w:name w:val="cat-UserDefined-1082636345 grp-128 rplc-92"/>
    <w:basedOn w:val="DefaultParagraphFont"/>
  </w:style>
  <w:style w:type="character" w:customStyle="1" w:styleId="cat-UserDefined-2118224272grp-129rplc-94">
    <w:name w:val="cat-UserDefined-2118224272 grp-129 rplc-94"/>
    <w:basedOn w:val="DefaultParagraphFont"/>
  </w:style>
  <w:style w:type="character" w:customStyle="1" w:styleId="cat-UserDefined-1708143934grp-132rplc-96">
    <w:name w:val="cat-UserDefined-1708143934 grp-132 rplc-96"/>
    <w:basedOn w:val="DefaultParagraphFont"/>
  </w:style>
  <w:style w:type="character" w:customStyle="1" w:styleId="cat-UserDefined-440783687grp-135rplc-98">
    <w:name w:val="cat-UserDefined-440783687 grp-135 rplc-98"/>
    <w:basedOn w:val="DefaultParagraphFont"/>
  </w:style>
  <w:style w:type="character" w:customStyle="1" w:styleId="cat-UserDefined444765686grp-109rplc-101">
    <w:name w:val="cat-UserDefined444765686 grp-109 rplc-101"/>
    <w:basedOn w:val="DefaultParagraphFont"/>
  </w:style>
  <w:style w:type="character" w:customStyle="1" w:styleId="cat-UserDefined1936733865grp-117rplc-105">
    <w:name w:val="cat-UserDefined1936733865 grp-117 rplc-105"/>
    <w:basedOn w:val="DefaultParagraphFont"/>
  </w:style>
  <w:style w:type="character" w:customStyle="1" w:styleId="cat-UserDefined1936733865grp-117rplc-107">
    <w:name w:val="cat-UserDefined1936733865 grp-117 rplc-107"/>
    <w:basedOn w:val="DefaultParagraphFont"/>
  </w:style>
  <w:style w:type="character" w:customStyle="1" w:styleId="cat-UserDefined-758615625grp-120rplc-111">
    <w:name w:val="cat-UserDefined-758615625 grp-120 rplc-111"/>
    <w:basedOn w:val="DefaultParagraphFont"/>
  </w:style>
  <w:style w:type="character" w:customStyle="1" w:styleId="cat-UserDefined444765686grp-109rplc-114">
    <w:name w:val="cat-UserDefined444765686 grp-109 rplc-114"/>
    <w:basedOn w:val="DefaultParagraphFont"/>
  </w:style>
  <w:style w:type="character" w:customStyle="1" w:styleId="cat-UserDefined324897221grp-133rplc-117">
    <w:name w:val="cat-UserDefined324897221 grp-133 rplc-117"/>
    <w:basedOn w:val="DefaultParagraphFont"/>
  </w:style>
  <w:style w:type="character" w:customStyle="1" w:styleId="cat-UserDefined-147335035grp-122rplc-120">
    <w:name w:val="cat-UserDefined-147335035 grp-122 rplc-120"/>
    <w:basedOn w:val="DefaultParagraphFont"/>
  </w:style>
  <w:style w:type="character" w:customStyle="1" w:styleId="cat-UserDefined-1090648313grp-123rplc-121">
    <w:name w:val="cat-UserDefined-1090648313 grp-123 rplc-121"/>
    <w:basedOn w:val="DefaultParagraphFont"/>
  </w:style>
  <w:style w:type="character" w:customStyle="1" w:styleId="cat-UserDefined-758615625grp-120rplc-128">
    <w:name w:val="cat-UserDefined-758615625 grp-120 rplc-128"/>
    <w:basedOn w:val="DefaultParagraphFont"/>
  </w:style>
  <w:style w:type="character" w:customStyle="1" w:styleId="cat-UserDefined444765686grp-109rplc-130">
    <w:name w:val="cat-UserDefined444765686 grp-109 rplc-130"/>
    <w:basedOn w:val="DefaultParagraphFont"/>
  </w:style>
  <w:style w:type="character" w:customStyle="1" w:styleId="cat-UserDefined1270050203grp-131rplc-131">
    <w:name w:val="cat-UserDefined1270050203 grp-131 rplc-131"/>
    <w:basedOn w:val="DefaultParagraphFont"/>
  </w:style>
  <w:style w:type="character" w:customStyle="1" w:styleId="cat-UserDefined-147335035grp-122rplc-132">
    <w:name w:val="cat-UserDefined-147335035 grp-122 rplc-132"/>
    <w:basedOn w:val="DefaultParagraphFont"/>
  </w:style>
  <w:style w:type="character" w:customStyle="1" w:styleId="cat-UserDefined1270050203grp-131rplc-133">
    <w:name w:val="cat-UserDefined1270050203 grp-131 rplc-133"/>
    <w:basedOn w:val="DefaultParagraphFont"/>
  </w:style>
  <w:style w:type="character" w:customStyle="1" w:styleId="cat-UserDefined-1390877777grp-127rplc-137">
    <w:name w:val="cat-UserDefined-1390877777 grp-127 rplc-137"/>
    <w:basedOn w:val="DefaultParagraphFont"/>
  </w:style>
  <w:style w:type="character" w:customStyle="1" w:styleId="cat-UserDefined886195010grp-130rplc-140">
    <w:name w:val="cat-UserDefined886195010 grp-130 rplc-140"/>
    <w:basedOn w:val="DefaultParagraphFont"/>
  </w:style>
  <w:style w:type="character" w:customStyle="1" w:styleId="cat-UserDefined-1390877777grp-127rplc-144">
    <w:name w:val="cat-UserDefined-1390877777 grp-127 rplc-144"/>
    <w:basedOn w:val="DefaultParagraphFont"/>
  </w:style>
  <w:style w:type="character" w:customStyle="1" w:styleId="cat-UserDefined192637078grp-125rplc-145">
    <w:name w:val="cat-UserDefined192637078 grp-125 rplc-145"/>
    <w:basedOn w:val="DefaultParagraphFont"/>
  </w:style>
  <w:style w:type="character" w:customStyle="1" w:styleId="cat-UserDefined-1708143934grp-132rplc-148">
    <w:name w:val="cat-UserDefined-1708143934 grp-132 rplc-148"/>
    <w:basedOn w:val="DefaultParagraphFont"/>
  </w:style>
  <w:style w:type="character" w:customStyle="1" w:styleId="cat-UserDefined-1082636345grp-128rplc-149">
    <w:name w:val="cat-UserDefined-1082636345 grp-128 rplc-149"/>
    <w:basedOn w:val="DefaultParagraphFont"/>
  </w:style>
  <w:style w:type="character" w:customStyle="1" w:styleId="cat-UserDefined-2118224272grp-129rplc-151">
    <w:name w:val="cat-UserDefined-2118224272 grp-129 rplc-151"/>
    <w:basedOn w:val="DefaultParagraphFont"/>
  </w:style>
  <w:style w:type="character" w:customStyle="1" w:styleId="cat-UserDefined-1708143934grp-132rplc-153">
    <w:name w:val="cat-UserDefined-1708143934 grp-132 rplc-153"/>
    <w:basedOn w:val="DefaultParagraphFont"/>
  </w:style>
  <w:style w:type="character" w:customStyle="1" w:styleId="cat-UserDefined-440783687grp-135rplc-155">
    <w:name w:val="cat-UserDefined-440783687 grp-135 rplc-155"/>
    <w:basedOn w:val="DefaultParagraphFont"/>
  </w:style>
  <w:style w:type="character" w:customStyle="1" w:styleId="cat-UserDefined444765686grp-109rplc-158">
    <w:name w:val="cat-UserDefined444765686 grp-109 rplc-158"/>
    <w:basedOn w:val="DefaultParagraphFont"/>
  </w:style>
  <w:style w:type="character" w:customStyle="1" w:styleId="cat-UserDefined-758615625grp-120rplc-166">
    <w:name w:val="cat-UserDefined-758615625 grp-120 rplc-166"/>
    <w:basedOn w:val="DefaultParagraphFont"/>
  </w:style>
  <w:style w:type="character" w:customStyle="1" w:styleId="cat-UserDefined444765686grp-109rplc-169">
    <w:name w:val="cat-UserDefined444765686 grp-109 rplc-169"/>
    <w:basedOn w:val="DefaultParagraphFont"/>
  </w:style>
  <w:style w:type="character" w:customStyle="1" w:styleId="cat-UserDefined324897221grp-133rplc-172">
    <w:name w:val="cat-UserDefined324897221 grp-133 rplc-172"/>
    <w:basedOn w:val="DefaultParagraphFont"/>
  </w:style>
  <w:style w:type="character" w:customStyle="1" w:styleId="cat-UserDefined-147335035grp-122rplc-175">
    <w:name w:val="cat-UserDefined-147335035 grp-122 rplc-175"/>
    <w:basedOn w:val="DefaultParagraphFont"/>
  </w:style>
  <w:style w:type="character" w:customStyle="1" w:styleId="cat-UserDefined-1090648313grp-123rplc-176">
    <w:name w:val="cat-UserDefined-1090648313 grp-123 rplc-176"/>
    <w:basedOn w:val="DefaultParagraphFont"/>
  </w:style>
  <w:style w:type="character" w:customStyle="1" w:styleId="cat-UserDefined-758615625grp-120rplc-183">
    <w:name w:val="cat-UserDefined-758615625 grp-120 rplc-183"/>
    <w:basedOn w:val="DefaultParagraphFont"/>
  </w:style>
  <w:style w:type="character" w:customStyle="1" w:styleId="cat-UserDefined444765686grp-109rplc-185">
    <w:name w:val="cat-UserDefined444765686 grp-109 rplc-185"/>
    <w:basedOn w:val="DefaultParagraphFont"/>
  </w:style>
  <w:style w:type="character" w:customStyle="1" w:styleId="cat-UserDefined1270050203grp-131rplc-186">
    <w:name w:val="cat-UserDefined1270050203 grp-131 rplc-186"/>
    <w:basedOn w:val="DefaultParagraphFont"/>
  </w:style>
  <w:style w:type="character" w:customStyle="1" w:styleId="cat-UserDefined-147335035grp-122rplc-187">
    <w:name w:val="cat-UserDefined-147335035 grp-122 rplc-187"/>
    <w:basedOn w:val="DefaultParagraphFont"/>
  </w:style>
  <w:style w:type="character" w:customStyle="1" w:styleId="cat-UserDefined1270050203grp-131rplc-188">
    <w:name w:val="cat-UserDefined1270050203 grp-131 rplc-188"/>
    <w:basedOn w:val="DefaultParagraphFont"/>
  </w:style>
  <w:style w:type="character" w:customStyle="1" w:styleId="cat-UserDefined-1390877777grp-127rplc-192">
    <w:name w:val="cat-UserDefined-1390877777 grp-127 rplc-192"/>
    <w:basedOn w:val="DefaultParagraphFont"/>
  </w:style>
  <w:style w:type="character" w:customStyle="1" w:styleId="cat-UserDefined4970193grp-134rplc-194">
    <w:name w:val="cat-UserDefined4970193 grp-134 rplc-194"/>
    <w:basedOn w:val="DefaultParagraphFont"/>
  </w:style>
  <w:style w:type="character" w:customStyle="1" w:styleId="cat-UserDefined886195010grp-130rplc-196">
    <w:name w:val="cat-UserDefined886195010 grp-130 rplc-196"/>
    <w:basedOn w:val="DefaultParagraphFont"/>
  </w:style>
  <w:style w:type="character" w:customStyle="1" w:styleId="cat-UserDefined192637078grp-125rplc-200">
    <w:name w:val="cat-UserDefined192637078 grp-125 rplc-200"/>
    <w:basedOn w:val="DefaultParagraphFont"/>
  </w:style>
  <w:style w:type="character" w:customStyle="1" w:styleId="cat-UserDefined-1708143934grp-132rplc-203">
    <w:name w:val="cat-UserDefined-1708143934 grp-132 rplc-203"/>
    <w:basedOn w:val="DefaultParagraphFont"/>
  </w:style>
  <w:style w:type="character" w:customStyle="1" w:styleId="cat-UserDefined-1082636345grp-128rplc-204">
    <w:name w:val="cat-UserDefined-1082636345 grp-128 rplc-204"/>
    <w:basedOn w:val="DefaultParagraphFont"/>
  </w:style>
  <w:style w:type="character" w:customStyle="1" w:styleId="cat-UserDefined-2118224272grp-129rplc-206">
    <w:name w:val="cat-UserDefined-2118224272 grp-129 rplc-206"/>
    <w:basedOn w:val="DefaultParagraphFont"/>
  </w:style>
  <w:style w:type="character" w:customStyle="1" w:styleId="cat-UserDefined-1708143934grp-132rplc-208">
    <w:name w:val="cat-UserDefined-1708143934 grp-132 rplc-208"/>
    <w:basedOn w:val="DefaultParagraphFont"/>
  </w:style>
  <w:style w:type="character" w:customStyle="1" w:styleId="cat-UserDefined-440783687grp-135rplc-210">
    <w:name w:val="cat-UserDefined-440783687 grp-135 rplc-210"/>
    <w:basedOn w:val="DefaultParagraphFont"/>
  </w:style>
  <w:style w:type="character" w:customStyle="1" w:styleId="cat-UserDefined444765686grp-109rplc-213">
    <w:name w:val="cat-UserDefined444765686 grp-109 rplc-213"/>
    <w:basedOn w:val="DefaultParagraphFont"/>
  </w:style>
  <w:style w:type="character" w:customStyle="1" w:styleId="cat-UserDefined-758615625grp-120rplc-221">
    <w:name w:val="cat-UserDefined-758615625 grp-120 rplc-221"/>
    <w:basedOn w:val="DefaultParagraphFont"/>
  </w:style>
  <w:style w:type="character" w:customStyle="1" w:styleId="cat-UserDefined444765686grp-109rplc-224">
    <w:name w:val="cat-UserDefined444765686 grp-109 rplc-224"/>
    <w:basedOn w:val="DefaultParagraphFont"/>
  </w:style>
  <w:style w:type="character" w:customStyle="1" w:styleId="cat-UserDefined-134583638grp-137rplc-227">
    <w:name w:val="cat-UserDefined-134583638 grp-137 rplc-227"/>
    <w:basedOn w:val="DefaultParagraphFont"/>
  </w:style>
  <w:style w:type="character" w:customStyle="1" w:styleId="cat-UserDefined-147335035grp-122rplc-229">
    <w:name w:val="cat-UserDefined-147335035 grp-122 rplc-229"/>
    <w:basedOn w:val="DefaultParagraphFont"/>
  </w:style>
  <w:style w:type="character" w:customStyle="1" w:styleId="cat-UserDefined1545604655grp-136rplc-230">
    <w:name w:val="cat-UserDefined1545604655 grp-136 rplc-230"/>
    <w:basedOn w:val="DefaultParagraphFont"/>
  </w:style>
  <w:style w:type="character" w:customStyle="1" w:styleId="cat-UserDefined-758615625grp-120rplc-237">
    <w:name w:val="cat-UserDefined-758615625 grp-120 rplc-237"/>
    <w:basedOn w:val="DefaultParagraphFont"/>
  </w:style>
  <w:style w:type="character" w:customStyle="1" w:styleId="cat-UserDefined444765686grp-109rplc-239">
    <w:name w:val="cat-UserDefined444765686 grp-109 rplc-239"/>
    <w:basedOn w:val="DefaultParagraphFont"/>
  </w:style>
  <w:style w:type="character" w:customStyle="1" w:styleId="cat-UserDefined1545604655grp-136rplc-240">
    <w:name w:val="cat-UserDefined1545604655 grp-136 rplc-240"/>
    <w:basedOn w:val="DefaultParagraphFont"/>
  </w:style>
  <w:style w:type="character" w:customStyle="1" w:styleId="cat-UserDefined-147335035grp-122rplc-241">
    <w:name w:val="cat-UserDefined-147335035 grp-122 rplc-241"/>
    <w:basedOn w:val="DefaultParagraphFont"/>
  </w:style>
  <w:style w:type="character" w:customStyle="1" w:styleId="cat-UserDefined1545604655grp-136rplc-242">
    <w:name w:val="cat-UserDefined1545604655 grp-136 rplc-242"/>
    <w:basedOn w:val="DefaultParagraphFont"/>
  </w:style>
  <w:style w:type="character" w:customStyle="1" w:styleId="cat-UserDefined-1390877777grp-127rplc-246">
    <w:name w:val="cat-UserDefined-1390877777 grp-127 rplc-246"/>
    <w:basedOn w:val="DefaultParagraphFont"/>
  </w:style>
  <w:style w:type="character" w:customStyle="1" w:styleId="cat-UserDefined-365186991grp-149rplc-248">
    <w:name w:val="cat-UserDefined-365186991 grp-149 rplc-248"/>
    <w:basedOn w:val="DefaultParagraphFont"/>
  </w:style>
  <w:style w:type="character" w:customStyle="1" w:styleId="cat-UserDefined886195010grp-130rplc-250">
    <w:name w:val="cat-UserDefined886195010 grp-130 rplc-250"/>
    <w:basedOn w:val="DefaultParagraphFont"/>
  </w:style>
  <w:style w:type="character" w:customStyle="1" w:styleId="cat-UserDefined192637078grp-125rplc-254">
    <w:name w:val="cat-UserDefined192637078 grp-125 rplc-254"/>
    <w:basedOn w:val="DefaultParagraphFont"/>
  </w:style>
  <w:style w:type="character" w:customStyle="1" w:styleId="cat-UserDefined-1708143934grp-132rplc-257">
    <w:name w:val="cat-UserDefined-1708143934 grp-132 rplc-257"/>
    <w:basedOn w:val="DefaultParagraphFont"/>
  </w:style>
  <w:style w:type="character" w:customStyle="1" w:styleId="cat-UserDefined-1082636345grp-128rplc-258">
    <w:name w:val="cat-UserDefined-1082636345 grp-128 rplc-258"/>
    <w:basedOn w:val="DefaultParagraphFont"/>
  </w:style>
  <w:style w:type="character" w:customStyle="1" w:styleId="cat-UserDefined-2118224272grp-129rplc-260">
    <w:name w:val="cat-UserDefined-2118224272 grp-129 rplc-260"/>
    <w:basedOn w:val="DefaultParagraphFont"/>
  </w:style>
  <w:style w:type="character" w:customStyle="1" w:styleId="cat-UserDefined-1708143934grp-132rplc-262">
    <w:name w:val="cat-UserDefined-1708143934 grp-132 rplc-262"/>
    <w:basedOn w:val="DefaultParagraphFont"/>
  </w:style>
  <w:style w:type="character" w:customStyle="1" w:styleId="cat-UserDefined-440783687grp-135rplc-264">
    <w:name w:val="cat-UserDefined-440783687 grp-135 rplc-264"/>
    <w:basedOn w:val="DefaultParagraphFont"/>
  </w:style>
  <w:style w:type="character" w:customStyle="1" w:styleId="cat-UserDefined444765686grp-109rplc-267">
    <w:name w:val="cat-UserDefined444765686 grp-109 rplc-267"/>
    <w:basedOn w:val="DefaultParagraphFont"/>
  </w:style>
  <w:style w:type="character" w:customStyle="1" w:styleId="cat-UserDefined-758615625grp-120rplc-272">
    <w:name w:val="cat-UserDefined-758615625 grp-120 rplc-272"/>
    <w:basedOn w:val="DefaultParagraphFont"/>
  </w:style>
  <w:style w:type="character" w:customStyle="1" w:styleId="cat-UserDefined444765686grp-109rplc-275">
    <w:name w:val="cat-UserDefined444765686 grp-109 rplc-275"/>
    <w:basedOn w:val="DefaultParagraphFont"/>
  </w:style>
  <w:style w:type="character" w:customStyle="1" w:styleId="cat-UserDefined1148300778grp-138rplc-277">
    <w:name w:val="cat-UserDefined1148300778 grp-138 rplc-277"/>
    <w:basedOn w:val="DefaultParagraphFont"/>
  </w:style>
  <w:style w:type="character" w:customStyle="1" w:styleId="cat-UserDefined1936733865grp-117rplc-279">
    <w:name w:val="cat-UserDefined1936733865 grp-117 rplc-279"/>
    <w:basedOn w:val="DefaultParagraphFont"/>
  </w:style>
  <w:style w:type="character" w:customStyle="1" w:styleId="cat-UserDefined1936733865grp-117rplc-289">
    <w:name w:val="cat-UserDefined1936733865 grp-117 rplc-289"/>
    <w:basedOn w:val="DefaultParagraphFont"/>
  </w:style>
  <w:style w:type="character" w:customStyle="1" w:styleId="cat-UserDefined-2093990650grp-113rplc-296">
    <w:name w:val="cat-UserDefined-2093990650 grp-113 rplc-296"/>
    <w:basedOn w:val="DefaultParagraphFont"/>
  </w:style>
  <w:style w:type="character" w:customStyle="1" w:styleId="cat-UserDefined-2082764959grp-151rplc-306">
    <w:name w:val="cat-UserDefined-2082764959 grp-151 rplc-306"/>
    <w:basedOn w:val="DefaultParagraphFont"/>
  </w:style>
  <w:style w:type="character" w:customStyle="1" w:styleId="cat-UserDefined-360732532grp-139rplc-317">
    <w:name w:val="cat-UserDefined-360732532 grp-139 rplc-317"/>
    <w:basedOn w:val="DefaultParagraphFont"/>
  </w:style>
  <w:style w:type="character" w:customStyle="1" w:styleId="cat-UserDefined-1390877777grp-127rplc-320">
    <w:name w:val="cat-UserDefined-1390877777 grp-127 rplc-320"/>
    <w:basedOn w:val="DefaultParagraphFont"/>
  </w:style>
  <w:style w:type="character" w:customStyle="1" w:styleId="cat-UserDefined-245272689grp-140rplc-321">
    <w:name w:val="cat-UserDefined-245272689 grp-140 rplc-321"/>
    <w:basedOn w:val="DefaultParagraphFont"/>
  </w:style>
  <w:style w:type="character" w:customStyle="1" w:styleId="cat-UserDefined-1174712667grp-145rplc-323">
    <w:name w:val="cat-UserDefined-1174712667 grp-145 rplc-323"/>
    <w:basedOn w:val="DefaultParagraphFont"/>
  </w:style>
  <w:style w:type="character" w:customStyle="1" w:styleId="cat-UserDefined1253052049grp-141rplc-326">
    <w:name w:val="cat-UserDefined1253052049 grp-141 rplc-326"/>
    <w:basedOn w:val="DefaultParagraphFont"/>
  </w:style>
  <w:style w:type="character" w:customStyle="1" w:styleId="cat-UserDefined1558540253grp-142rplc-329">
    <w:name w:val="cat-UserDefined1558540253 grp-142 rplc-329"/>
    <w:basedOn w:val="DefaultParagraphFont"/>
  </w:style>
  <w:style w:type="character" w:customStyle="1" w:styleId="cat-UserDefined1179760664grp-126rplc-332">
    <w:name w:val="cat-UserDefined1179760664 grp-126 rplc-332"/>
    <w:basedOn w:val="DefaultParagraphFont"/>
  </w:style>
  <w:style w:type="character" w:customStyle="1" w:styleId="cat-UserDefinedgrp-143rplc-334">
    <w:name w:val="cat-UserDefined grp-143 rplc-334"/>
    <w:basedOn w:val="DefaultParagraphFont"/>
  </w:style>
  <w:style w:type="character" w:customStyle="1" w:styleId="cat-UserDefinedgrp-144rplc-337">
    <w:name w:val="cat-UserDefined grp-144 rplc-337"/>
    <w:basedOn w:val="DefaultParagraphFont"/>
  </w:style>
  <w:style w:type="character" w:customStyle="1" w:styleId="cat-UserDefined-1174712667grp-145rplc-340">
    <w:name w:val="cat-UserDefined-1174712667 grp-145 rplc-340"/>
    <w:basedOn w:val="DefaultParagraphFont"/>
  </w:style>
  <w:style w:type="character" w:customStyle="1" w:styleId="cat-UserDefined1558540253grp-142rplc-345">
    <w:name w:val="cat-UserDefined1558540253 grp-142 rplc-345"/>
    <w:basedOn w:val="DefaultParagraphFont"/>
  </w:style>
  <w:style w:type="character" w:customStyle="1" w:styleId="cat-UserDefined1030302198grp-146rplc-349">
    <w:name w:val="cat-UserDefined1030302198 grp-146 rplc-349"/>
    <w:basedOn w:val="DefaultParagraphFont"/>
  </w:style>
  <w:style w:type="character" w:customStyle="1" w:styleId="cat-UserDefined-1174712667grp-145rplc-354">
    <w:name w:val="cat-UserDefined-1174712667 grp-145 rplc-354"/>
    <w:basedOn w:val="DefaultParagraphFont"/>
  </w:style>
  <w:style w:type="character" w:customStyle="1" w:styleId="cat-UserDefined-2055506199grp-147rplc-357">
    <w:name w:val="cat-UserDefined-2055506199 grp-147 rplc-357"/>
    <w:basedOn w:val="DefaultParagraphFont"/>
  </w:style>
  <w:style w:type="character" w:customStyle="1" w:styleId="cat-UserDefined1558540253grp-142rplc-360">
    <w:name w:val="cat-UserDefined1558540253 grp-142 rplc-360"/>
    <w:basedOn w:val="DefaultParagraphFont"/>
  </w:style>
  <w:style w:type="character" w:customStyle="1" w:styleId="cat-UserDefined4970193grp-134rplc-363">
    <w:name w:val="cat-UserDefined4970193 grp-134 rplc-363"/>
    <w:basedOn w:val="DefaultParagraphFont"/>
  </w:style>
  <w:style w:type="character" w:customStyle="1" w:styleId="cat-UserDefined22812279grp-148rplc-365">
    <w:name w:val="cat-UserDefined22812279 grp-148 rplc-365"/>
    <w:basedOn w:val="DefaultParagraphFont"/>
  </w:style>
  <w:style w:type="character" w:customStyle="1" w:styleId="cat-UserDefined-230240379grp-150rplc-368">
    <w:name w:val="cat-UserDefined-230240379 grp-150 rplc-368"/>
    <w:basedOn w:val="DefaultParagraphFont"/>
  </w:style>
  <w:style w:type="character" w:customStyle="1" w:styleId="cat-UserDefined1558540253grp-142rplc-371">
    <w:name w:val="cat-UserDefined1558540253 grp-142 rplc-371"/>
    <w:basedOn w:val="DefaultParagraphFont"/>
  </w:style>
  <w:style w:type="character" w:customStyle="1" w:styleId="cat-UserDefined-365186991grp-149rplc-374">
    <w:name w:val="cat-UserDefined-365186991 grp-149 rplc-374"/>
    <w:basedOn w:val="DefaultParagraphFont"/>
  </w:style>
  <w:style w:type="character" w:customStyle="1" w:styleId="cat-UserDefined886195010grp-130rplc-376">
    <w:name w:val="cat-UserDefined886195010 grp-130 rplc-376"/>
    <w:basedOn w:val="DefaultParagraphFont"/>
  </w:style>
  <w:style w:type="character" w:customStyle="1" w:styleId="cat-UserDefined444765686grp-109rplc-380">
    <w:name w:val="cat-UserDefined444765686 grp-109 rplc-380"/>
    <w:basedOn w:val="DefaultParagraphFont"/>
  </w:style>
  <w:style w:type="character" w:customStyle="1" w:styleId="cat-UserDefined-2082764959grp-151rplc-381">
    <w:name w:val="cat-UserDefined-2082764959 grp-151 rplc-381"/>
    <w:basedOn w:val="DefaultParagraphFont"/>
  </w:style>
  <w:style w:type="character" w:customStyle="1" w:styleId="cat-UserDefined444765686grp-109rplc-384">
    <w:name w:val="cat-UserDefined444765686 grp-109 rplc-384"/>
    <w:basedOn w:val="DefaultParagraphFont"/>
  </w:style>
  <w:style w:type="character" w:customStyle="1" w:styleId="cat-UserDefined-456061567grp-152rplc-385">
    <w:name w:val="cat-UserDefined-456061567 grp-152 rplc-385"/>
    <w:basedOn w:val="DefaultParagraphFont"/>
  </w:style>
  <w:style w:type="character" w:customStyle="1" w:styleId="cat-UserDefined444765686grp-109rplc-388">
    <w:name w:val="cat-UserDefined444765686 grp-109 rplc-388"/>
    <w:basedOn w:val="DefaultParagraphFont"/>
  </w:style>
  <w:style w:type="character" w:customStyle="1" w:styleId="cat-UserDefinedgrp-153rplc-391">
    <w:name w:val="cat-UserDefined grp-153 rplc-391"/>
    <w:basedOn w:val="DefaultParagraphFont"/>
  </w:style>
  <w:style w:type="character" w:customStyle="1" w:styleId="cat-UserDefinedgrp-154rplc-393">
    <w:name w:val="cat-UserDefined grp-154 rplc-39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